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2" w:type="dxa"/>
        <w:tblInd w:w="4928" w:type="dxa"/>
        <w:tblLayout w:type="fixed"/>
        <w:tblLook w:val="04A0" w:firstRow="1" w:lastRow="0" w:firstColumn="1" w:lastColumn="0" w:noHBand="0" w:noVBand="1"/>
      </w:tblPr>
      <w:tblGrid>
        <w:gridCol w:w="5162"/>
      </w:tblGrid>
      <w:tr w:rsidR="00CF592C" w:rsidRPr="007156DF" w:rsidTr="006E4E62">
        <w:trPr>
          <w:trHeight w:val="1977"/>
        </w:trPr>
        <w:tc>
          <w:tcPr>
            <w:tcW w:w="5162" w:type="dxa"/>
          </w:tcPr>
          <w:p w:rsidR="00CF592C" w:rsidRPr="007156DF" w:rsidRDefault="00CF592C" w:rsidP="00CF59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6DF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F592C" w:rsidRPr="007156DF" w:rsidRDefault="00CF592C" w:rsidP="00CF5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6D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Президиума </w:t>
            </w:r>
          </w:p>
          <w:p w:rsidR="00CF592C" w:rsidRPr="007156DF" w:rsidRDefault="00CF592C" w:rsidP="00CF5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6DF">
              <w:rPr>
                <w:rFonts w:ascii="Times New Roman" w:hAnsi="Times New Roman" w:cs="Times New Roman"/>
                <w:sz w:val="28"/>
                <w:szCs w:val="28"/>
              </w:rPr>
              <w:t>Витебского областного комитета</w:t>
            </w:r>
          </w:p>
          <w:p w:rsidR="00CF592C" w:rsidRPr="007156DF" w:rsidRDefault="00CF592C" w:rsidP="00CF5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6DF">
              <w:rPr>
                <w:rFonts w:ascii="Times New Roman" w:hAnsi="Times New Roman" w:cs="Times New Roman"/>
                <w:sz w:val="28"/>
                <w:szCs w:val="28"/>
              </w:rPr>
              <w:t>Белорусского профессионального союза работников агропромышленного комплекса</w:t>
            </w:r>
          </w:p>
          <w:p w:rsidR="00CF592C" w:rsidRPr="007156DF" w:rsidRDefault="007F5245" w:rsidP="00CF59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20 марта 2024 года </w:t>
            </w:r>
            <w:r w:rsidR="00CF592C" w:rsidRPr="0071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8C2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  <w:bookmarkStart w:id="0" w:name="_GoBack"/>
            <w:bookmarkEnd w:id="0"/>
          </w:p>
        </w:tc>
      </w:tr>
    </w:tbl>
    <w:p w:rsidR="00CF592C" w:rsidRPr="007156DF" w:rsidRDefault="00CF592C" w:rsidP="00CF59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B12F14" w:rsidRPr="00B12F14" w:rsidTr="006E4E62">
        <w:tc>
          <w:tcPr>
            <w:tcW w:w="5637" w:type="dxa"/>
          </w:tcPr>
          <w:p w:rsidR="00CF592C" w:rsidRPr="00B12F14" w:rsidRDefault="00CF592C" w:rsidP="00CF592C">
            <w:pPr>
              <w:tabs>
                <w:tab w:val="center" w:pos="4819"/>
              </w:tabs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F14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  <w:p w:rsidR="00CF592C" w:rsidRPr="00B12F14" w:rsidRDefault="00CF592C" w:rsidP="00B12F14">
            <w:pPr>
              <w:tabs>
                <w:tab w:val="center" w:pos="481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4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7F5245" w:rsidRPr="00B12F14">
              <w:rPr>
                <w:rFonts w:ascii="Times New Roman" w:hAnsi="Times New Roman" w:cs="Times New Roman"/>
                <w:sz w:val="28"/>
                <w:szCs w:val="28"/>
              </w:rPr>
              <w:t>онлайн-конкурса «Песни Победы», посвященного 80</w:t>
            </w:r>
            <w:r w:rsidR="00B12F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5245" w:rsidRPr="00B12F14">
              <w:rPr>
                <w:rFonts w:ascii="Times New Roman" w:hAnsi="Times New Roman" w:cs="Times New Roman"/>
                <w:sz w:val="28"/>
                <w:szCs w:val="28"/>
              </w:rPr>
              <w:t xml:space="preserve">летию освобождения Беларуси от немецко-фашистских захватчиков, среди членов  </w:t>
            </w:r>
            <w:r w:rsidRPr="00B12F14">
              <w:rPr>
                <w:rFonts w:ascii="Times New Roman" w:hAnsi="Times New Roman" w:cs="Times New Roman"/>
                <w:sz w:val="28"/>
                <w:szCs w:val="28"/>
              </w:rPr>
              <w:t>Белорусского проф</w:t>
            </w:r>
            <w:r w:rsidR="007F5245" w:rsidRPr="00B12F14">
              <w:rPr>
                <w:rFonts w:ascii="Times New Roman" w:hAnsi="Times New Roman" w:cs="Times New Roman"/>
                <w:sz w:val="28"/>
                <w:szCs w:val="28"/>
              </w:rPr>
              <w:t xml:space="preserve">ессионального </w:t>
            </w:r>
            <w:r w:rsidRPr="00B12F14">
              <w:rPr>
                <w:rFonts w:ascii="Times New Roman" w:hAnsi="Times New Roman" w:cs="Times New Roman"/>
                <w:sz w:val="28"/>
                <w:szCs w:val="28"/>
              </w:rPr>
              <w:t>союза работников агропромышленного комплекса</w:t>
            </w:r>
            <w:r w:rsidR="007F5245" w:rsidRPr="00B12F14">
              <w:rPr>
                <w:rFonts w:ascii="Times New Roman" w:hAnsi="Times New Roman" w:cs="Times New Roman"/>
                <w:sz w:val="28"/>
                <w:szCs w:val="28"/>
              </w:rPr>
              <w:t xml:space="preserve"> Витебской области</w:t>
            </w:r>
            <w:r w:rsidRPr="00B12F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</w:tbl>
    <w:p w:rsidR="00CF592C" w:rsidRPr="00B12F14" w:rsidRDefault="007F5245" w:rsidP="007F5245">
      <w:pPr>
        <w:tabs>
          <w:tab w:val="center" w:pos="4819"/>
        </w:tabs>
        <w:spacing w:line="280" w:lineRule="exact"/>
        <w:ind w:right="-8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2F14">
        <w:rPr>
          <w:rFonts w:ascii="Times New Roman" w:hAnsi="Times New Roman" w:cs="Times New Roman"/>
          <w:sz w:val="28"/>
          <w:szCs w:val="28"/>
        </w:rPr>
        <w:t>1</w:t>
      </w:r>
      <w:r w:rsidR="00CF592C" w:rsidRPr="00B12F14">
        <w:rPr>
          <w:rFonts w:ascii="Times New Roman" w:hAnsi="Times New Roman" w:cs="Times New Roman"/>
          <w:sz w:val="28"/>
          <w:szCs w:val="28"/>
        </w:rPr>
        <w:t>. Введение</w:t>
      </w:r>
    </w:p>
    <w:p w:rsidR="00EC3953" w:rsidRPr="00B12F14" w:rsidRDefault="00EC3953" w:rsidP="007F5245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Настоящее Положение определяет условия, порядок, организацию и проведение </w:t>
      </w:r>
      <w:r w:rsid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 «Песни Победы», посвященного 80-летию освобождения Беларуси от немецко-фашистских захватчиков</w:t>
      </w:r>
      <w:r w:rsid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2F14" w:rsidRPr="00B12F14">
        <w:rPr>
          <w:rFonts w:ascii="Times New Roman" w:hAnsi="Times New Roman" w:cs="Times New Roman"/>
          <w:sz w:val="28"/>
          <w:szCs w:val="28"/>
        </w:rPr>
        <w:t>среди членов  Белорусского профессионального союза работников агропромышленного комплекса Витебской области</w:t>
      </w:r>
      <w:r w:rsidR="00B12F14">
        <w:rPr>
          <w:rFonts w:ascii="Times New Roman" w:hAnsi="Times New Roman" w:cs="Times New Roman"/>
          <w:sz w:val="28"/>
          <w:szCs w:val="28"/>
        </w:rPr>
        <w:t xml:space="preserve"> 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— Конкурс).</w:t>
      </w:r>
    </w:p>
    <w:p w:rsidR="00EC3953" w:rsidRPr="00B12F14" w:rsidRDefault="00EC3953" w:rsidP="007F5245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Организатором Конкурса является Витебская областная профсоюзная организация Белорусского профессионального союза работников агропромышленного комплекса.</w:t>
      </w:r>
    </w:p>
    <w:p w:rsidR="00EC3953" w:rsidRPr="00B12F14" w:rsidRDefault="00EC3953" w:rsidP="00536B57">
      <w:pPr>
        <w:numPr>
          <w:ilvl w:val="0"/>
          <w:numId w:val="1"/>
        </w:num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и задачи конкурса:</w:t>
      </w:r>
    </w:p>
    <w:p w:rsidR="00EC3953" w:rsidRPr="00B12F14" w:rsidRDefault="00EC3953" w:rsidP="007F5245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призван способствовать: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формированию чувства патриотизма и активной гражданской позиции на основе патриотической песни, пропагандирующей любовь к Родине;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сохранению культурного и духовного наследия Беларуси путем приобщения к отечественной культуре и искусству;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повышению интереса к героической истории нашей Родины;</w:t>
      </w:r>
    </w:p>
    <w:p w:rsidR="00EC3953" w:rsidRPr="00B12F14" w:rsidRDefault="007F5245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C3953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C3953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талантов и дарований, содействи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C3953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творческому росту и мастерству, раскрыти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C3953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творческой индивидуальности жителей Витебской области.</w:t>
      </w:r>
    </w:p>
    <w:p w:rsidR="00EC3953" w:rsidRPr="00B12F14" w:rsidRDefault="00EC3953" w:rsidP="00536B57">
      <w:pPr>
        <w:numPr>
          <w:ilvl w:val="0"/>
          <w:numId w:val="2"/>
        </w:num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Участники Конкурса</w:t>
      </w:r>
    </w:p>
    <w:p w:rsidR="00EC3953" w:rsidRPr="00B12F14" w:rsidRDefault="00EC3953" w:rsidP="007F5245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конкурсе могут принять участие </w:t>
      </w:r>
      <w:r w:rsidR="00F60FB2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Белорусского профессионального союза работников агропромышленного комплекса Витебской области и их дети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3953" w:rsidRPr="00B12F14" w:rsidRDefault="00EC3953" w:rsidP="007F5245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делятся на четыре возрастные категории: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 18 лет включительно;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 19 лет до 35 лет включительно;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 36 лет до 60 лет включительно;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61 год и старше;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смешанная возрастная категория (для коллективов с разновозрастным составом участников)</w:t>
      </w:r>
      <w:r w:rsidR="007F524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3953" w:rsidRPr="00B12F14" w:rsidRDefault="00EC3953" w:rsidP="00536B57">
      <w:pPr>
        <w:numPr>
          <w:ilvl w:val="0"/>
          <w:numId w:val="3"/>
        </w:num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и условия проведения Конкурса</w:t>
      </w:r>
    </w:p>
    <w:p w:rsidR="00EC3953" w:rsidRPr="00B12F14" w:rsidRDefault="00EC3953" w:rsidP="007F5245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Срок проведения онлайн-конкурса: с 15 апреля 2024 года по 3 мая 2024 года.</w:t>
      </w:r>
    </w:p>
    <w:p w:rsidR="00EC3953" w:rsidRPr="00B12F14" w:rsidRDefault="00EC3953" w:rsidP="007F5245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по следующим номинациям: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солисты;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вокальные коллективы (дуэты, трио, квартеты, вокальные ансамбли, хоры).</w:t>
      </w: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3953" w:rsidRPr="00B12F14" w:rsidRDefault="00EC3953" w:rsidP="007F5245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7F5245"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Солист или вокальный коллектив исполняет одну песню патриотической направленности: о Великой Отечественной войне и подвигах советских солдат (времён </w:t>
      </w:r>
      <w:r w:rsidR="007F524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послевоенных лет и современные песни). Песня исполняется в сопровождении музыкальных инструментов, фонограммы </w:t>
      </w:r>
      <w:proofErr w:type="gramStart"/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капелла (без инструментального со</w:t>
      </w:r>
      <w:r w:rsidR="007F524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провождения). Продолжительность песни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4 мин</w:t>
      </w:r>
      <w:r w:rsidR="007F524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3953" w:rsidRPr="00B12F14" w:rsidRDefault="00EC3953" w:rsidP="007F5245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7F5245"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участия в конкурсе необходимо н</w:t>
      </w:r>
      <w:r w:rsidR="007F524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аправить видеозапись выступления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3 мая 2024г.: в </w:t>
      </w:r>
      <w:proofErr w:type="spellStart"/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телеграм</w:t>
      </w:r>
      <w:proofErr w:type="spellEnd"/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номер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+37533</w:t>
      </w:r>
      <w:r w:rsidR="00F85D95"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410281 — 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Хохлова Юлия Александровна</w:t>
      </w:r>
      <w:r w:rsidR="007F524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7F5245" w:rsidRPr="00B12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Yuliya</w:t>
      </w:r>
      <w:proofErr w:type="spellEnd"/>
      <w:r w:rsidR="007F524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5245" w:rsidRPr="00B12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Hohlova</w:t>
      </w:r>
      <w:proofErr w:type="spellEnd"/>
      <w:r w:rsidR="007F524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FB2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</w:t>
      </w:r>
      <w:r w:rsidRPr="00B12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указать под видео ФИО, </w:t>
      </w:r>
      <w:r w:rsidR="00F60FB2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первичной профсоюзной организации, где участник состоит на учете, наименование района, 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возраст, название произведения</w:t>
      </w:r>
      <w:r w:rsidR="00F60FB2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автора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3953" w:rsidRPr="00B12F14" w:rsidRDefault="00EC3953" w:rsidP="00536B57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</w:t>
      </w:r>
      <w:r w:rsidR="00536B57"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60FB2"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оргкомитета</w:t>
      </w:r>
      <w:r w:rsidR="00F60FB2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F85D9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F85D9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F85D9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итебск</w:t>
      </w:r>
      <w:proofErr w:type="spellEnd"/>
      <w:r w:rsidR="00536B57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5D9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5D9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ул.Гоголя</w:t>
      </w:r>
      <w:proofErr w:type="spellEnd"/>
      <w:r w:rsidR="00F85D9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, 14.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D9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Направленное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 участника автоматически считается Заявкой на участие и Согласием с условиями проведения конкурса.</w:t>
      </w:r>
    </w:p>
    <w:p w:rsidR="00EC3953" w:rsidRPr="00B12F14" w:rsidRDefault="00EC3953" w:rsidP="00536B57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536B57" w:rsidRPr="008C2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итогов: </w:t>
      </w:r>
      <w:r w:rsidR="00F85D9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6-9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2024 г</w:t>
      </w:r>
      <w:r w:rsidR="00536B57" w:rsidRPr="00B12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ода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3953" w:rsidRPr="00B12F14" w:rsidRDefault="00EC3953" w:rsidP="00536B57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85D95"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оценки</w:t>
      </w:r>
    </w:p>
    <w:p w:rsidR="00EC3953" w:rsidRPr="00B12F14" w:rsidRDefault="00EC3953" w:rsidP="00536B57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выступления должны отвечать следующим критериям</w:t>
      </w:r>
      <w:r w:rsidR="00F85D9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(оцениваются по следующим критериям)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исполнительское и актерское мастерство;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сценическое воплощение (внешний вид, использование костюмов, реквизита, движения, презентации и др.);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полноценное раскрытие музыкального произведения;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соответствие тематике Конкурса и возрастной категории участника.</w:t>
      </w:r>
    </w:p>
    <w:p w:rsidR="00EC3953" w:rsidRPr="00B12F14" w:rsidRDefault="00EC3953" w:rsidP="00536B57">
      <w:pPr>
        <w:pStyle w:val="a6"/>
        <w:numPr>
          <w:ilvl w:val="0"/>
          <w:numId w:val="7"/>
        </w:numPr>
        <w:shd w:val="clear" w:color="auto" w:fill="FFFFFF"/>
        <w:spacing w:line="360" w:lineRule="atLeast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Жюри Конкурса</w:t>
      </w:r>
    </w:p>
    <w:p w:rsidR="00F85D95" w:rsidRPr="00B12F14" w:rsidRDefault="00536B57" w:rsidP="00536B57">
      <w:pPr>
        <w:shd w:val="clear" w:color="auto" w:fill="FFFFFF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6.1. </w:t>
      </w:r>
      <w:r w:rsidR="00EC3953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жюри входят</w:t>
      </w:r>
      <w:r w:rsidR="00F85D95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3953" w:rsidRPr="00B12F14" w:rsidRDefault="00F85D95" w:rsidP="00F85D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Диканова</w:t>
      </w:r>
      <w:proofErr w:type="spellEnd"/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Николаевна, председатель Витебской областной профсоюзной организации Белорусского профессионального союза работников агропромышленного комплекса</w:t>
      </w:r>
      <w:r w:rsidR="00536B57" w:rsidRPr="00B12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7156DF" w:rsidRPr="00B12F14" w:rsidRDefault="007156DF" w:rsidP="007156DF">
      <w:pPr>
        <w:pStyle w:val="3"/>
        <w:shd w:val="clear" w:color="auto" w:fill="FFFFFF"/>
        <w:jc w:val="both"/>
        <w:rPr>
          <w:b w:val="0"/>
          <w:sz w:val="28"/>
          <w:szCs w:val="28"/>
          <w:lang w:val="be-BY"/>
        </w:rPr>
      </w:pPr>
      <w:r w:rsidRPr="00B12F14">
        <w:rPr>
          <w:b w:val="0"/>
          <w:sz w:val="28"/>
          <w:szCs w:val="28"/>
        </w:rPr>
        <w:t xml:space="preserve">- </w:t>
      </w:r>
      <w:proofErr w:type="spellStart"/>
      <w:r w:rsidRPr="00B12F14">
        <w:rPr>
          <w:b w:val="0"/>
          <w:sz w:val="28"/>
          <w:szCs w:val="28"/>
        </w:rPr>
        <w:t>Пазюк</w:t>
      </w:r>
      <w:proofErr w:type="spellEnd"/>
      <w:r w:rsidRPr="00B12F14">
        <w:rPr>
          <w:b w:val="0"/>
          <w:sz w:val="28"/>
          <w:szCs w:val="28"/>
        </w:rPr>
        <w:t xml:space="preserve"> Станислав Сергеевич, директор государственного учреждения культуры «Витебский районный центр культуры и творчества»</w:t>
      </w:r>
      <w:r w:rsidR="00536B57" w:rsidRPr="00B12F14">
        <w:rPr>
          <w:b w:val="0"/>
          <w:sz w:val="28"/>
          <w:szCs w:val="28"/>
          <w:lang w:val="be-BY"/>
        </w:rPr>
        <w:t>;</w:t>
      </w:r>
    </w:p>
    <w:p w:rsidR="00F85D95" w:rsidRPr="00B12F14" w:rsidRDefault="00F85D95" w:rsidP="00F85D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Хохлова Юлия Александровна, главный специалист информационной, культурно-массовой и спортивной работы, работы с молодежью Витебской областной профсоюзной организации Белорусского профессионального союза работников агропромышленног</w:t>
      </w:r>
      <w:r w:rsidR="00536B57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</w:t>
      </w:r>
      <w:r w:rsidR="00536B57" w:rsidRPr="00B12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7156DF" w:rsidRPr="00B12F14" w:rsidRDefault="00F85D95" w:rsidP="007156D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56DF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156DF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Шалухо</w:t>
      </w:r>
      <w:proofErr w:type="spellEnd"/>
      <w:r w:rsidR="007156DF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Лидия Сергеевна, бухгалтер Витебской областной профсоюзной организации Белорусского профессионального союза работников агропромышленного комплекса.</w:t>
      </w:r>
    </w:p>
    <w:p w:rsidR="00EC3953" w:rsidRPr="00B12F14" w:rsidRDefault="00F85D95" w:rsidP="00536B57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C3953"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EC3953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оценке конкурсантов жюри придерживается критериев, определённых 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п.5 настоящего положения</w:t>
      </w:r>
      <w:r w:rsidR="00EC3953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3953" w:rsidRPr="00B12F14" w:rsidRDefault="00CF592C" w:rsidP="00536B57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C3953"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</w:t>
      </w:r>
      <w:r w:rsidR="00EC3953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определяет победителей Конкурса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из номинаций</w:t>
      </w:r>
      <w:r w:rsidR="00EC3953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3953" w:rsidRPr="00B12F14" w:rsidRDefault="00CF592C" w:rsidP="00536B57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</w:t>
      </w:r>
      <w:r w:rsidR="00EC3953"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</w:t>
      </w:r>
      <w:r w:rsidR="00EC3953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оставляет за собой право присуждать одно место нескольким участникам, а также не присуждать какое-либо место ни одному из участников.</w:t>
      </w:r>
    </w:p>
    <w:p w:rsidR="00EC3953" w:rsidRPr="00B12F14" w:rsidRDefault="00CF592C" w:rsidP="00536B57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C3953"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.5.</w:t>
      </w:r>
      <w:r w:rsidR="00EC3953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 Жюри вправе принимать решение об учреждении специальных номинаций.</w:t>
      </w:r>
    </w:p>
    <w:p w:rsidR="00EC3953" w:rsidRPr="00B12F14" w:rsidRDefault="00CF592C" w:rsidP="00536B57">
      <w:pPr>
        <w:shd w:val="clear" w:color="auto" w:fill="FFFFFF"/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C3953"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</w:t>
      </w:r>
      <w:r w:rsidR="00EC3953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Решение жюри является окончательным и пересмотру не подлежит.</w:t>
      </w:r>
    </w:p>
    <w:p w:rsidR="00536B57" w:rsidRPr="00B12F14" w:rsidRDefault="00EC3953" w:rsidP="00536B57">
      <w:pPr>
        <w:pStyle w:val="a6"/>
        <w:numPr>
          <w:ilvl w:val="0"/>
          <w:numId w:val="7"/>
        </w:numPr>
        <w:shd w:val="clear" w:color="auto" w:fill="FFFFFF"/>
        <w:spacing w:line="360" w:lineRule="atLeast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Подведение итогов Конкурса</w:t>
      </w:r>
    </w:p>
    <w:p w:rsidR="00EC3953" w:rsidRPr="00B12F14" w:rsidRDefault="00EC3953" w:rsidP="00536B57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производится</w:t>
      </w:r>
      <w:r w:rsidR="00536B57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 место дипломом</w:t>
      </w:r>
      <w:r w:rsidR="00536B57" w:rsidRPr="00B12F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536B57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ценным подарком </w:t>
      </w:r>
      <w:r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 и возрастной группе конкурсантов</w:t>
      </w:r>
      <w:r w:rsidR="007156DF" w:rsidRPr="00B12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3953" w:rsidRPr="00B12F14" w:rsidRDefault="00EC3953" w:rsidP="00EC395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7DE" w:rsidRPr="00B12F14" w:rsidRDefault="00536B57" w:rsidP="00536B57">
      <w:pPr>
        <w:pStyle w:val="a6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12F14">
        <w:rPr>
          <w:rFonts w:ascii="Times New Roman" w:hAnsi="Times New Roman" w:cs="Times New Roman"/>
          <w:sz w:val="28"/>
          <w:szCs w:val="28"/>
        </w:rPr>
        <w:t>Источники финансирования</w:t>
      </w:r>
    </w:p>
    <w:p w:rsidR="00536B57" w:rsidRPr="00B12F14" w:rsidRDefault="00536B57" w:rsidP="00536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14">
        <w:rPr>
          <w:rFonts w:ascii="Times New Roman" w:hAnsi="Times New Roman" w:cs="Times New Roman"/>
          <w:sz w:val="28"/>
          <w:szCs w:val="28"/>
        </w:rPr>
        <w:t xml:space="preserve">Расходы по организации и проведению конкурса производятся за счет </w:t>
      </w:r>
      <w:proofErr w:type="gramStart"/>
      <w:r w:rsidRPr="00B12F14">
        <w:rPr>
          <w:rFonts w:ascii="Times New Roman" w:hAnsi="Times New Roman" w:cs="Times New Roman"/>
          <w:sz w:val="28"/>
          <w:szCs w:val="28"/>
        </w:rPr>
        <w:t>средств Витебской областной профсоюзной организации Белорусского профессионального союза работников агропромышленного комплекса</w:t>
      </w:r>
      <w:proofErr w:type="gramEnd"/>
      <w:r w:rsidRPr="00B12F1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536B57" w:rsidRPr="00B1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73B"/>
    <w:multiLevelType w:val="multilevel"/>
    <w:tmpl w:val="644AE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90174"/>
    <w:multiLevelType w:val="multilevel"/>
    <w:tmpl w:val="E5FC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B4647"/>
    <w:multiLevelType w:val="multilevel"/>
    <w:tmpl w:val="8D162B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D6DF5"/>
    <w:multiLevelType w:val="multilevel"/>
    <w:tmpl w:val="2A5691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9349A"/>
    <w:multiLevelType w:val="multilevel"/>
    <w:tmpl w:val="6EA08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675749"/>
    <w:multiLevelType w:val="multilevel"/>
    <w:tmpl w:val="AA90D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0A00FA"/>
    <w:multiLevelType w:val="multilevel"/>
    <w:tmpl w:val="2BA274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EE0E99"/>
    <w:multiLevelType w:val="multilevel"/>
    <w:tmpl w:val="2E361710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84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04" w:hanging="2520"/>
      </w:pPr>
      <w:rPr>
        <w:rFonts w:hint="default"/>
        <w:b/>
      </w:rPr>
    </w:lvl>
  </w:abstractNum>
  <w:num w:numId="1">
    <w:abstractNumId w:val="4"/>
    <w:lvlOverride w:ilvl="0">
      <w:lvl w:ilvl="0">
        <w:numFmt w:val="decimal"/>
        <w:lvlText w:val="%1."/>
        <w:lvlJc w:val="left"/>
      </w:lvl>
    </w:lvlOverride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53"/>
    <w:rsid w:val="00017105"/>
    <w:rsid w:val="000757DE"/>
    <w:rsid w:val="00536B57"/>
    <w:rsid w:val="007156DF"/>
    <w:rsid w:val="007F5245"/>
    <w:rsid w:val="008C2768"/>
    <w:rsid w:val="00B12F14"/>
    <w:rsid w:val="00CF592C"/>
    <w:rsid w:val="00EC3953"/>
    <w:rsid w:val="00F60FB2"/>
    <w:rsid w:val="00F8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5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953"/>
    <w:rPr>
      <w:b/>
      <w:bCs/>
    </w:rPr>
  </w:style>
  <w:style w:type="character" w:styleId="a5">
    <w:name w:val="Hyperlink"/>
    <w:basedOn w:val="a0"/>
    <w:uiPriority w:val="99"/>
    <w:semiHidden/>
    <w:unhideWhenUsed/>
    <w:rsid w:val="00EC39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85D9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156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5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953"/>
    <w:rPr>
      <w:b/>
      <w:bCs/>
    </w:rPr>
  </w:style>
  <w:style w:type="character" w:styleId="a5">
    <w:name w:val="Hyperlink"/>
    <w:basedOn w:val="a0"/>
    <w:uiPriority w:val="99"/>
    <w:semiHidden/>
    <w:unhideWhenUsed/>
    <w:rsid w:val="00EC39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85D9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156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2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2024-04-17T07:50:00Z</cp:lastPrinted>
  <dcterms:created xsi:type="dcterms:W3CDTF">2024-04-17T16:35:00Z</dcterms:created>
  <dcterms:modified xsi:type="dcterms:W3CDTF">2024-04-17T16:35:00Z</dcterms:modified>
</cp:coreProperties>
</file>