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EE597" w14:textId="61551961" w:rsidR="005066E6" w:rsidRPr="005066E6" w:rsidRDefault="005066E6" w:rsidP="00E20BEE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spacing w:val="6"/>
          <w:kern w:val="36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6"/>
          <w:kern w:val="36"/>
          <w:sz w:val="30"/>
          <w:szCs w:val="30"/>
          <w:lang w:eastAsia="ru-RU"/>
        </w:rPr>
        <w:t xml:space="preserve">ПАМЯТКА </w:t>
      </w:r>
      <w:r w:rsidR="00E20BEE">
        <w:rPr>
          <w:rFonts w:ascii="Times New Roman" w:eastAsia="Times New Roman" w:hAnsi="Times New Roman" w:cs="Times New Roman"/>
          <w:spacing w:val="6"/>
          <w:kern w:val="36"/>
          <w:sz w:val="30"/>
          <w:szCs w:val="30"/>
          <w:lang w:eastAsia="ru-RU"/>
        </w:rPr>
        <w:t>ПО ОС</w:t>
      </w:r>
      <w:bookmarkStart w:id="0" w:name="_GoBack"/>
      <w:bookmarkEnd w:id="0"/>
      <w:r w:rsidR="00E20BEE">
        <w:rPr>
          <w:rFonts w:ascii="Times New Roman" w:eastAsia="Times New Roman" w:hAnsi="Times New Roman" w:cs="Times New Roman"/>
          <w:spacing w:val="6"/>
          <w:kern w:val="36"/>
          <w:sz w:val="30"/>
          <w:szCs w:val="30"/>
          <w:lang w:eastAsia="ru-RU"/>
        </w:rPr>
        <w:t xml:space="preserve">УЩЕСТВЛЕНИЮ ОБЩЕСТВЕННОГО </w:t>
      </w:r>
      <w:proofErr w:type="gramStart"/>
      <w:r w:rsidR="00E20BEE">
        <w:rPr>
          <w:rFonts w:ascii="Times New Roman" w:eastAsia="Times New Roman" w:hAnsi="Times New Roman" w:cs="Times New Roman"/>
          <w:spacing w:val="6"/>
          <w:kern w:val="36"/>
          <w:sz w:val="30"/>
          <w:szCs w:val="30"/>
          <w:lang w:eastAsia="ru-RU"/>
        </w:rPr>
        <w:t xml:space="preserve">КОНТРОЛЯ </w:t>
      </w:r>
      <w:r w:rsidRPr="005066E6">
        <w:rPr>
          <w:rFonts w:ascii="Times New Roman" w:eastAsia="Times New Roman" w:hAnsi="Times New Roman" w:cs="Times New Roman"/>
          <w:spacing w:val="6"/>
          <w:kern w:val="36"/>
          <w:sz w:val="30"/>
          <w:szCs w:val="30"/>
          <w:lang w:eastAsia="ru-RU"/>
        </w:rPr>
        <w:t>ЗА</w:t>
      </w:r>
      <w:proofErr w:type="gramEnd"/>
      <w:r w:rsidRPr="005066E6">
        <w:rPr>
          <w:rFonts w:ascii="Times New Roman" w:eastAsia="Times New Roman" w:hAnsi="Times New Roman" w:cs="Times New Roman"/>
          <w:spacing w:val="6"/>
          <w:kern w:val="36"/>
          <w:sz w:val="30"/>
          <w:szCs w:val="30"/>
          <w:lang w:eastAsia="ru-RU"/>
        </w:rPr>
        <w:t xml:space="preserve"> СОБЛЮДЕНИЕМ ТЕМПЕРАТУРНОГО РЕЖИМА В ОРГАНИЗАЦИЯХ РЕСПУБЛИКИ В ХОЛОДНЫЙ ПЕРИОД ГОДА</w:t>
      </w:r>
    </w:p>
    <w:p w14:paraId="096A9944" w14:textId="0D49F655" w:rsid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Наниматель обязан обеспечивать на каждом рабочем месте условия труда, соответствующие требованиям законодательства об охране труда, обеспечивающие сохранение жизни, здоровья и работоспособности работников в процессе трудовой деятельности, а также установить режим работы, исключающий причинение вреда жизни и здоровью работников в условиях низких температур.</w:t>
      </w:r>
    </w:p>
    <w:p w14:paraId="59867D26" w14:textId="4C88D7AA" w:rsid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proofErr w:type="gramStart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В соответствии с пунктом 12 Санитарных норм и правил "Требования к микроклимату рабочих мест в производственных и офисных помещениях", утвержденных постановлением Министерства здравоохранения Республики Беларусь 30.04.2013</w:t>
      </w: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br/>
        <w:t>№ 33 (с изменениями и дополнениями), в производственных помещениях, в которых допустимые значения параметров микроклимата невозможно установить из-за технологических требований к производственному процессу или экономически обоснованной нецелесообразности, микроклиматические условия должны рассматриваться как вредные и опасные</w:t>
      </w:r>
      <w:proofErr w:type="gramEnd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, </w:t>
      </w:r>
      <w:proofErr w:type="gramStart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при</w:t>
      </w:r>
      <w:proofErr w:type="gramEnd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 которых нанимателю следует использовать меры защиты работников, включающие кондиционирование воздуха, воздушное </w:t>
      </w:r>
      <w:proofErr w:type="spellStart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душирование</w:t>
      </w:r>
      <w:proofErr w:type="spellEnd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, применение средств индивидуальной защиты, создание помещений для отдыха и обогрева, а также регламентировать время работы во вредных условиях труда.</w:t>
      </w:r>
    </w:p>
    <w:p w14:paraId="177C0488" w14:textId="77777777" w:rsidR="005066E6" w:rsidRP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proofErr w:type="gramStart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Для работников наниматель обязан устанавливать режим работы, исключающий причинение вреда жизни и здоровью работников при сильном морозе (часть 2 статьи 29 Закона Республики Беларусь от 23 июня 2008 г. № 356-З "Об охране труда" (в ред. от 18 декабря 2019 г. № 274-З, далее – Закон об охране труда).</w:t>
      </w:r>
      <w:proofErr w:type="gramEnd"/>
    </w:p>
    <w:p w14:paraId="0BC69433" w14:textId="77777777" w:rsidR="005066E6" w:rsidRPr="005066E6" w:rsidRDefault="005066E6" w:rsidP="00E20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proofErr w:type="spellStart"/>
      <w:r w:rsidRPr="005066E6">
        <w:rPr>
          <w:rFonts w:ascii="Times New Roman" w:eastAsia="Times New Roman" w:hAnsi="Times New Roman" w:cs="Times New Roman"/>
          <w:i/>
          <w:iCs/>
          <w:spacing w:val="3"/>
          <w:sz w:val="30"/>
          <w:szCs w:val="30"/>
          <w:u w:val="single"/>
          <w:lang w:eastAsia="ru-RU"/>
        </w:rPr>
        <w:t>Справочно</w:t>
      </w:r>
      <w:proofErr w:type="spellEnd"/>
      <w:r w:rsidRPr="005066E6">
        <w:rPr>
          <w:rFonts w:ascii="Times New Roman" w:eastAsia="Times New Roman" w:hAnsi="Times New Roman" w:cs="Times New Roman"/>
          <w:i/>
          <w:iCs/>
          <w:spacing w:val="3"/>
          <w:sz w:val="30"/>
          <w:szCs w:val="30"/>
          <w:u w:val="single"/>
          <w:lang w:eastAsia="ru-RU"/>
        </w:rPr>
        <w:t>:</w:t>
      </w:r>
    </w:p>
    <w:p w14:paraId="5C30243E" w14:textId="77777777" w:rsidR="005066E6" w:rsidRPr="005066E6" w:rsidRDefault="005066E6" w:rsidP="00506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i/>
          <w:iCs/>
          <w:spacing w:val="3"/>
          <w:sz w:val="30"/>
          <w:szCs w:val="30"/>
          <w:lang w:eastAsia="ru-RU"/>
        </w:rPr>
        <w:t>Холодный период года − промежуток времени, характеризуемый среднесуточной температурой наружного воздуха, равной +10 ºС и ниже.</w:t>
      </w:r>
    </w:p>
    <w:p w14:paraId="3DEB55CF" w14:textId="77777777" w:rsidR="005066E6" w:rsidRPr="005066E6" w:rsidRDefault="005066E6" w:rsidP="00506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i/>
          <w:iCs/>
          <w:spacing w:val="3"/>
          <w:sz w:val="30"/>
          <w:szCs w:val="30"/>
          <w:lang w:eastAsia="ru-RU"/>
        </w:rPr>
        <w:t>Значения терминов «сильный мороз» и «очень сильный мороз» приводятся в пунктах 5.15, 5.16 ТКП 17.10-06-2008 «Охрана окружающей среды и природопользование. Гидрометеорология. Правила составления краткосрочных прогнозов погоды общего назначения» (далее – ТКП 17.10-06-2008), утвержденном постановлением Министерства природных ресурсов и охраны окружающей среды Республики Беларусь от 31.10.2008 № 3-Т.</w:t>
      </w:r>
    </w:p>
    <w:p w14:paraId="0847C6A3" w14:textId="2E01071A" w:rsidR="005066E6" w:rsidRDefault="005066E6" w:rsidP="00506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i/>
          <w:iCs/>
          <w:spacing w:val="3"/>
          <w:sz w:val="30"/>
          <w:szCs w:val="30"/>
          <w:lang w:eastAsia="ru-RU"/>
        </w:rPr>
        <w:lastRenderedPageBreak/>
        <w:t>В соответствии с ТКП 17.10-06-2008 при сильном морозе значение минимальной температуры воздуха достигает отметки</w:t>
      </w:r>
      <w:r w:rsidRPr="005066E6">
        <w:rPr>
          <w:rFonts w:ascii="Times New Roman" w:eastAsia="Times New Roman" w:hAnsi="Times New Roman" w:cs="Times New Roman"/>
          <w:i/>
          <w:iCs/>
          <w:spacing w:val="3"/>
          <w:sz w:val="30"/>
          <w:szCs w:val="30"/>
          <w:lang w:eastAsia="ru-RU"/>
        </w:rPr>
        <w:br/>
        <w:t>-25 -34 ºС. При очень сильном морозе –  - 35 и ниже ºС.</w:t>
      </w:r>
    </w:p>
    <w:p w14:paraId="449C05ED" w14:textId="056CB09C" w:rsid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Необходимо учитывать, что </w:t>
      </w:r>
      <w:proofErr w:type="gramStart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согласно статьи</w:t>
      </w:r>
      <w:proofErr w:type="gramEnd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 30 Закона об охране труда нанимателями оборудуются с учетом характера производства санитарно-бытовые помещения (гардеробные, умывальные, туалеты, душевые, комнаты личной гигиены, помещения для приема пищи (столовые), обогревания, отдыха, обработки, хранения и выдачи средств индивидуальной защиты и другие), оснащенные необходимыми устройствами и средствами, организуется питьевое водоснабжение.</w:t>
      </w:r>
    </w:p>
    <w:p w14:paraId="309C1D1B" w14:textId="77777777" w:rsidR="005066E6" w:rsidRP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В соответствии с пунктом 17 Гигиенического норматива "Микроклиматические показатели безопасности и безвредности на рабочих местах", утвержденного постановлением Совета Министров Республики Беларусь от 25 января 2021 г. № 37 (далее – Гигиенический норматив), температура воздуха в помещениях для отдыха, обогрева работников в холодный период года должна быть не менее 22</w:t>
      </w:r>
      <w:proofErr w:type="gramStart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 °С</w:t>
      </w:r>
      <w:proofErr w:type="gramEnd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, а в помещениях для личной гигиены женщин – не менее 23 °С.</w:t>
      </w:r>
    </w:p>
    <w:p w14:paraId="70155DA3" w14:textId="242C634E" w:rsid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Оптимальные и допустимые значения показателей микроклимата на рабочих местах в зависимости от вида выполняемых работ можно уточнить в вышеуказанном Гигиеническом нормативе.</w:t>
      </w:r>
    </w:p>
    <w:p w14:paraId="7EB62554" w14:textId="1BFDDFFA" w:rsid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При физической нагрузке переохлаждение организма может вызывать значительные изменение частоты сердечных сокращений, нарушение микроциркуляции крови в тканях, снижение температуры кожи вплоть до обмораживания. Длительная работа на открытом воздухе в холодное время года приводит к изменениям иммунной системы, снижению защитных механизмов, обострению не только хронических легочных, но и сосудистых, эндокринных заболеваний.</w:t>
      </w:r>
    </w:p>
    <w:p w14:paraId="2CC3161B" w14:textId="39507997" w:rsid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Степень охлаждения организма, а, следовательно, и риск развития заболевания зависит от сочетанного воздействия метеорологических факторов (температуры, скорости движения и относительной влажности воздуха), теплозащитных свойств одежды и обуви, средств индивидуальной защиты, продолжительности пребывания работника на открытом воздухе.</w:t>
      </w:r>
    </w:p>
    <w:p w14:paraId="5333D6C2" w14:textId="6D13F0C0" w:rsid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proofErr w:type="gramStart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В соответствии с частью 1 статьи 29 Закона об охране труда работникам, выполняющим работы на открытом воздухе или в закрытых необогреваемых помещениях в холодный период года, а также отдельные виды работ, наряду с перерывом для отдыха и питания предоставляются дополнительные специальные перерывы в течение рабочего дня, включаемые в рабочее время (перерывы для обогревания, отдыха на погрузочно-разгрузочных и других работах).</w:t>
      </w:r>
      <w:proofErr w:type="gramEnd"/>
      <w:r w:rsidR="00E20BEE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 </w:t>
      </w: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lastRenderedPageBreak/>
        <w:t>Виды этих работ, продолжительность и порядок предоставления таких перерывов определяются правилами внутреннего трудового распорядка и (или) коллективным договором.</w:t>
      </w:r>
    </w:p>
    <w:p w14:paraId="06C2BF39" w14:textId="100225CE" w:rsid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Дополнительные специальные перерывы предоставляются наряду (а не </w:t>
      </w:r>
      <w:proofErr w:type="gramStart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вместо</w:t>
      </w:r>
      <w:proofErr w:type="gramEnd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!) </w:t>
      </w:r>
      <w:proofErr w:type="gramStart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с</w:t>
      </w:r>
      <w:proofErr w:type="gramEnd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 перерывом для отдыха и питания в течение рабочего дня и включаются в рабочее время.</w:t>
      </w:r>
    </w:p>
    <w:p w14:paraId="782EB303" w14:textId="3284F227" w:rsid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При составлении такого раздела в ПВТР нанимателю необходимо руководствоваться Методическими рекомендациями по определению нормативов времени на отдых и личные надобности работников в отраслях экономики, утвержденными постановлением Министерства труда и социальной защиты Республики Беларусь</w:t>
      </w: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br/>
        <w:t>от 30.09.2005 № 125.</w:t>
      </w:r>
    </w:p>
    <w:p w14:paraId="32967AF8" w14:textId="77777777" w:rsidR="005066E6" w:rsidRP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Таким образом, в ПВТР или коллективном договоре нанимателю следует:</w:t>
      </w:r>
    </w:p>
    <w:p w14:paraId="51F83FC1" w14:textId="77777777" w:rsidR="005066E6" w:rsidRPr="005066E6" w:rsidRDefault="005066E6" w:rsidP="00506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 1) установить виды работ, при выполнении которых предусмотрены дополнительные специальные перерывы;</w:t>
      </w:r>
    </w:p>
    <w:p w14:paraId="3BB2A9C7" w14:textId="77777777" w:rsidR="005066E6" w:rsidRPr="005066E6" w:rsidRDefault="005066E6" w:rsidP="00506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 2) установить продолжительность такого вида перерывов;</w:t>
      </w:r>
    </w:p>
    <w:p w14:paraId="502808E4" w14:textId="77777777" w:rsidR="005066E6" w:rsidRPr="005066E6" w:rsidRDefault="005066E6" w:rsidP="00506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 3) указать температурные условия, при которых работникам предоставляются дополнительные специальные перерывы;</w:t>
      </w:r>
    </w:p>
    <w:p w14:paraId="2AE9E540" w14:textId="77777777" w:rsidR="005066E6" w:rsidRPr="005066E6" w:rsidRDefault="005066E6" w:rsidP="00506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 4) установить частоту (периодичность) предоставления работникам такого вида перерывов;</w:t>
      </w:r>
    </w:p>
    <w:p w14:paraId="6A0C9A98" w14:textId="124AB8B3" w:rsidR="005066E6" w:rsidRDefault="005066E6" w:rsidP="00506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 5) при необходимости определить содержание отдыха (активный, пассивный, смешанный).</w:t>
      </w:r>
    </w:p>
    <w:p w14:paraId="0093AAF7" w14:textId="77777777" w:rsidR="005066E6" w:rsidRP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Оптимальная длительность одного перерыва на отдых составляет для работников большинства массовых профессий 5-10 минут. При меньшей длительности недостаточно восстанавливается работоспособность, а при слишком длинных перерывах – нарушается рабочая установка (рабочий динамический стереотип). Специальные перерывы, предоставляемые работникам на основании ст. 135 ТК, включаются в рабочее время и могут использоваться работниками только по прямому назначению. Работники не вправе использовать такой вид перерыва по своему усмотрению (отлучаться с работы и др.).</w:t>
      </w:r>
    </w:p>
    <w:p w14:paraId="3C126EDE" w14:textId="2771AF0D" w:rsid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proofErr w:type="gramStart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При выполнении строительных работ на открытом воздухе следует помнить, что согласно Правилам охраны труда при работе на высоте, утвержденным постановлением Министерства труда Республики Беларусь от 28 апреля 2001 г. № 52 (с изменениями и дополнениями), не допускается выполнение работ на высоте в открытых местах при гололеде, а также скорости ветра 15 м/с и более.</w:t>
      </w:r>
      <w:proofErr w:type="gramEnd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 Работы на высоте на открытом воздухе, выполняемые непосредственно с конструкций, перекрытий, оборудования и тому подобного, при изменении погодных условий с ухудшением </w:t>
      </w: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lastRenderedPageBreak/>
        <w:t>видимости, при гололеде, сильном ветре, снегопаде прекращаются, и работники выводятся с рабочего места.</w:t>
      </w:r>
    </w:p>
    <w:p w14:paraId="2A3409C7" w14:textId="165A4A5A" w:rsid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Требования по обеспечению безопасных условий труда при работах на открытом воздухе в холодное время года регламентированы Санитарными нормами и правилами «Требования к организациям, осуществляющими строительную деятельность, и организациям по производству строительных материалов, изделий и конструкции», утвержденными постановлением Министерства здравоохранения Республики Беларусь от 30.12.2014 № 120.</w:t>
      </w:r>
    </w:p>
    <w:p w14:paraId="2967CF0B" w14:textId="4647C519" w:rsidR="005066E6" w:rsidRPr="005066E6" w:rsidRDefault="005066E6" w:rsidP="00E20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Так, наниматель обязан обеспечить соблюдение мер защиты работников при работе на открытом воздухе в холодный период года в соответствии с ТНПА к микроклимату на рабочих местах, а также путем организации режимов труда и отдыха, создания помещений для отдыха и обогрева, смещения начала и окончания рабочей смены. </w:t>
      </w:r>
      <w:proofErr w:type="gramStart"/>
      <w:r w:rsidRPr="005066E6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Также предусмотрено обеспечение занятых на открытом воздухе работников помещениями для обогрева, температура воздуха в которых не должна быть ниже 22˚C, расположенными от рабочих    мест  на  строительной   площадке на расстоянии не более 150 м. В этих помещениях устанавливают столы, скамьи для сидения, вешалки для верхней одежды, а также умывальники с подводкой питьевой воды.</w:t>
      </w:r>
      <w:proofErr w:type="gramEnd"/>
    </w:p>
    <w:p w14:paraId="5B32A767" w14:textId="77777777" w:rsidR="00F42156" w:rsidRPr="005066E6" w:rsidRDefault="00F42156">
      <w:pPr>
        <w:rPr>
          <w:rFonts w:ascii="Times New Roman" w:hAnsi="Times New Roman" w:cs="Times New Roman"/>
          <w:sz w:val="30"/>
          <w:szCs w:val="30"/>
        </w:rPr>
      </w:pPr>
    </w:p>
    <w:sectPr w:rsidR="00F42156" w:rsidRPr="0050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67"/>
    <w:rsid w:val="004C4467"/>
    <w:rsid w:val="005066E6"/>
    <w:rsid w:val="00B35833"/>
    <w:rsid w:val="00E20BEE"/>
    <w:rsid w:val="00F4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A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6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6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2023-12-07T12:17:00Z</dcterms:created>
  <dcterms:modified xsi:type="dcterms:W3CDTF">2023-12-07T12:31:00Z</dcterms:modified>
</cp:coreProperties>
</file>